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3A1" w:rsidRDefault="00F5678B" w:rsidP="00BB63A1">
      <w:pPr>
        <w:autoSpaceDE w:val="0"/>
        <w:autoSpaceDN w:val="0"/>
        <w:adjustRightInd w:val="0"/>
        <w:jc w:val="center"/>
        <w:rPr>
          <w:rFonts w:asciiTheme="majorHAnsi" w:eastAsiaTheme="majorEastAsia" w:hAnsiTheme="majorHAnsi" w:cstheme="majorHAnsi"/>
          <w:color w:val="000000"/>
          <w:kern w:val="0"/>
          <w:sz w:val="24"/>
          <w:szCs w:val="23"/>
        </w:rPr>
      </w:pPr>
      <w:r w:rsidRPr="00F5678B">
        <w:rPr>
          <w:rFonts w:asciiTheme="majorHAnsi" w:eastAsiaTheme="majorEastAsia" w:hAnsiTheme="majorHAnsi" w:cstheme="majorHAnsi"/>
          <w:color w:val="000000"/>
          <w:kern w:val="0"/>
          <w:sz w:val="24"/>
          <w:szCs w:val="23"/>
        </w:rPr>
        <w:t>Checklist for Applications for STEP-YU</w:t>
      </w:r>
      <w:r w:rsidR="000F7F12">
        <w:rPr>
          <w:rFonts w:asciiTheme="majorHAnsi" w:eastAsiaTheme="majorEastAsia" w:hAnsiTheme="majorHAnsi" w:cstheme="majorHAnsi" w:hint="eastAsia"/>
          <w:color w:val="000000"/>
          <w:kern w:val="0"/>
          <w:sz w:val="24"/>
          <w:szCs w:val="23"/>
        </w:rPr>
        <w:t>FE</w:t>
      </w:r>
    </w:p>
    <w:p w:rsidR="00BB63A1" w:rsidRPr="000F7F12" w:rsidRDefault="00BB63A1" w:rsidP="00BB63A1">
      <w:pPr>
        <w:autoSpaceDE w:val="0"/>
        <w:autoSpaceDN w:val="0"/>
        <w:adjustRightInd w:val="0"/>
        <w:jc w:val="center"/>
        <w:rPr>
          <w:rFonts w:asciiTheme="majorHAnsi" w:eastAsiaTheme="majorEastAsia" w:hAnsiTheme="majorHAnsi" w:cstheme="majorHAnsi"/>
          <w:color w:val="000000"/>
          <w:kern w:val="0"/>
          <w:sz w:val="24"/>
          <w:szCs w:val="23"/>
        </w:rPr>
      </w:pPr>
      <w:bookmarkStart w:id="0" w:name="_GoBack"/>
      <w:bookmarkEnd w:id="0"/>
    </w:p>
    <w:p w:rsidR="00AA3469" w:rsidRDefault="00AA3469" w:rsidP="00AA3469">
      <w:pPr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</w:pPr>
      <w:r w:rsidRPr="00F5678B"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  <w:t>* Check all prepared documents in the checkbox</w:t>
      </w:r>
    </w:p>
    <w:p w:rsidR="00F5678B" w:rsidRPr="000F7F12" w:rsidRDefault="00F5678B" w:rsidP="000F7F12">
      <w:pPr>
        <w:autoSpaceDE w:val="0"/>
        <w:autoSpaceDN w:val="0"/>
        <w:adjustRightInd w:val="0"/>
        <w:snapToGrid w:val="0"/>
        <w:jc w:val="left"/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</w:pPr>
      <w:r w:rsidRPr="00F5678B"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  <w:t>* If applicants cannot submit some of the documents by deadline, they will have to indicate the name of these document(s) and write when they are going to be submitted.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8D08BF" w:rsidRPr="00F5678B" w:rsidTr="008D08BF">
        <w:trPr>
          <w:trHeight w:val="587"/>
        </w:trPr>
        <w:tc>
          <w:tcPr>
            <w:tcW w:w="1701" w:type="dxa"/>
            <w:vAlign w:val="center"/>
          </w:tcPr>
          <w:p w:rsidR="008D08BF" w:rsidRPr="00F5678B" w:rsidRDefault="00F5678B" w:rsidP="00F5678B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kern w:val="0"/>
                <w:sz w:val="24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20"/>
                <w:szCs w:val="16"/>
              </w:rPr>
              <w:t>Name</w:t>
            </w:r>
          </w:p>
        </w:tc>
        <w:sdt>
          <w:sdtPr>
            <w:rPr>
              <w:rFonts w:asciiTheme="majorHAnsi" w:eastAsiaTheme="majorEastAsia" w:hAnsiTheme="majorHAnsi" w:cstheme="majorHAnsi" w:hint="eastAsia"/>
              <w:kern w:val="0"/>
              <w:sz w:val="24"/>
            </w:rPr>
            <w:id w:val="494528625"/>
            <w:placeholder>
              <w:docPart w:val="18318CE2C348496CBBAA24264300E054"/>
            </w:placeholder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8D08BF" w:rsidRPr="00F5678B" w:rsidRDefault="00676061" w:rsidP="008D08BF">
                <w:pPr>
                  <w:autoSpaceDE w:val="0"/>
                  <w:autoSpaceDN w:val="0"/>
                  <w:adjustRightInd w:val="0"/>
                  <w:rPr>
                    <w:rFonts w:asciiTheme="majorHAnsi" w:eastAsiaTheme="majorEastAsia" w:hAnsiTheme="majorHAnsi" w:cstheme="majorHAnsi"/>
                    <w:kern w:val="0"/>
                    <w:sz w:val="24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  <w:tr w:rsidR="008D08BF" w:rsidRPr="00F5678B" w:rsidTr="008D08BF">
        <w:trPr>
          <w:trHeight w:val="587"/>
        </w:trPr>
        <w:tc>
          <w:tcPr>
            <w:tcW w:w="1701" w:type="dxa"/>
            <w:vAlign w:val="center"/>
          </w:tcPr>
          <w:p w:rsidR="008D08BF" w:rsidRPr="00F5678B" w:rsidRDefault="00F5678B" w:rsidP="00F567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kern w:val="0"/>
                <w:sz w:val="24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20"/>
                <w:szCs w:val="16"/>
              </w:rPr>
              <w:t>Home institution</w:t>
            </w:r>
          </w:p>
        </w:tc>
        <w:sdt>
          <w:sdtPr>
            <w:rPr>
              <w:rFonts w:asciiTheme="majorHAnsi" w:eastAsiaTheme="majorEastAsia" w:hAnsiTheme="majorHAnsi" w:cstheme="majorHAnsi" w:hint="eastAsia"/>
              <w:kern w:val="0"/>
              <w:sz w:val="24"/>
            </w:rPr>
            <w:id w:val="-1326888785"/>
            <w:placeholder>
              <w:docPart w:val="AADF32D5E9104A238CE20B827D0210C7"/>
            </w:placeholder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8D08BF" w:rsidRPr="00F5678B" w:rsidRDefault="00676061" w:rsidP="008D08BF">
                <w:pPr>
                  <w:autoSpaceDE w:val="0"/>
                  <w:autoSpaceDN w:val="0"/>
                  <w:adjustRightInd w:val="0"/>
                  <w:rPr>
                    <w:rFonts w:asciiTheme="majorHAnsi" w:eastAsiaTheme="majorEastAsia" w:hAnsiTheme="majorHAnsi" w:cstheme="majorHAnsi"/>
                    <w:kern w:val="0"/>
                    <w:sz w:val="24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</w:tbl>
    <w:p w:rsidR="00BB63A1" w:rsidRDefault="00BB63A1" w:rsidP="008D08BF">
      <w:pPr>
        <w:rPr>
          <w:rFonts w:asciiTheme="majorHAnsi" w:eastAsiaTheme="majorEastAsia" w:hAnsiTheme="majorHAnsi" w:cstheme="majorHAnsi"/>
          <w:kern w:val="0"/>
          <w:sz w:val="20"/>
          <w:szCs w:val="20"/>
        </w:rPr>
      </w:pPr>
    </w:p>
    <w:p w:rsidR="008D08BF" w:rsidRPr="00F5678B" w:rsidRDefault="00F5678B" w:rsidP="008D08BF">
      <w:pPr>
        <w:rPr>
          <w:rFonts w:asciiTheme="majorHAnsi" w:eastAsiaTheme="majorEastAsia" w:hAnsiTheme="majorHAnsi" w:cstheme="majorHAnsi"/>
          <w:kern w:val="0"/>
          <w:sz w:val="18"/>
          <w:szCs w:val="18"/>
        </w:rPr>
      </w:pPr>
      <w:r w:rsidRPr="00F5678B">
        <w:rPr>
          <w:rFonts w:asciiTheme="majorHAnsi" w:eastAsiaTheme="majorEastAsia" w:hAnsiTheme="majorHAnsi" w:cstheme="majorHAnsi"/>
          <w:kern w:val="0"/>
          <w:sz w:val="20"/>
          <w:szCs w:val="20"/>
        </w:rPr>
        <w:t>List of Documents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655"/>
        <w:gridCol w:w="850"/>
      </w:tblGrid>
      <w:tr w:rsidR="008D08BF" w:rsidRPr="00F5678B" w:rsidTr="00BB63A1">
        <w:trPr>
          <w:trHeight w:val="429"/>
        </w:trPr>
        <w:tc>
          <w:tcPr>
            <w:tcW w:w="1134" w:type="dxa"/>
            <w:vAlign w:val="center"/>
          </w:tcPr>
          <w:p w:rsidR="008D08BF" w:rsidRPr="008D08BF" w:rsidRDefault="008D08BF" w:rsidP="00D850D0">
            <w:pPr>
              <w:widowControl/>
              <w:snapToGrid w:val="0"/>
              <w:ind w:leftChars="-31" w:left="-65" w:rightChars="-51" w:right="-107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:rsidR="008D08BF" w:rsidRPr="00F5678B" w:rsidRDefault="003E79D1" w:rsidP="008D08BF">
            <w:pPr>
              <w:widowControl/>
              <w:spacing w:line="380" w:lineRule="exact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3E79D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Required Documents</w:t>
            </w:r>
          </w:p>
        </w:tc>
        <w:tc>
          <w:tcPr>
            <w:tcW w:w="850" w:type="dxa"/>
            <w:vAlign w:val="center"/>
          </w:tcPr>
          <w:p w:rsidR="008D08BF" w:rsidRPr="008D08BF" w:rsidRDefault="00F5678B" w:rsidP="008D08BF">
            <w:pPr>
              <w:widowControl/>
              <w:spacing w:line="380" w:lineRule="exact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0649F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check</w:t>
            </w:r>
          </w:p>
        </w:tc>
      </w:tr>
      <w:tr w:rsidR="000F7F12" w:rsidRPr="00F5678B" w:rsidTr="00BB63A1">
        <w:trPr>
          <w:trHeight w:val="908"/>
        </w:trPr>
        <w:tc>
          <w:tcPr>
            <w:tcW w:w="1134" w:type="dxa"/>
            <w:vAlign w:val="center"/>
          </w:tcPr>
          <w:p w:rsidR="000F7F12" w:rsidRPr="008D08BF" w:rsidRDefault="000F7F12" w:rsidP="00A0751E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55" w:type="dxa"/>
            <w:vAlign w:val="center"/>
          </w:tcPr>
          <w:p w:rsidR="000F7F12" w:rsidRPr="008D08BF" w:rsidRDefault="00883175" w:rsidP="00A0751E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>【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Form1-1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>】</w:t>
            </w:r>
            <w:r w:rsidR="000F7F12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Completed Application Form</w:t>
            </w:r>
            <w:r w:rsidR="000F7F12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</w:t>
            </w:r>
            <w:r w:rsidR="000F7F12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0F7F12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0F7F12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Word file)</w:t>
            </w:r>
            <w:r w:rsidR="000F7F12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850" w:type="dxa"/>
            <w:vAlign w:val="center"/>
          </w:tcPr>
          <w:sdt>
            <w:sdtPr>
              <w:rPr>
                <w:rFonts w:asciiTheme="majorEastAsia" w:eastAsiaTheme="majorEastAsia" w:hAnsiTheme="majorEastAsia" w:cstheme="majorHAnsi"/>
                <w:kern w:val="0"/>
                <w:sz w:val="28"/>
                <w:szCs w:val="28"/>
              </w:rPr>
              <w:id w:val="-73416005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F7F12" w:rsidRPr="008D08BF" w:rsidRDefault="004A2B9E" w:rsidP="000F7F12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407664" w:rsidRPr="00F5678B" w:rsidTr="000F7F12">
        <w:trPr>
          <w:trHeight w:val="545"/>
        </w:trPr>
        <w:tc>
          <w:tcPr>
            <w:tcW w:w="1134" w:type="dxa"/>
            <w:vAlign w:val="center"/>
          </w:tcPr>
          <w:p w:rsidR="00407664" w:rsidRPr="008D08BF" w:rsidRDefault="00407664" w:rsidP="00A0751E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5" w:type="dxa"/>
            <w:vAlign w:val="center"/>
          </w:tcPr>
          <w:p w:rsidR="00407664" w:rsidRPr="008D08BF" w:rsidRDefault="00883175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>【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Form1-2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>】</w:t>
            </w:r>
            <w:r w:rsidR="00407664"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Plan of Study or Research</w:t>
            </w:r>
            <w:r w:rsidR="00407664"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　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(Submit as a</w:t>
            </w:r>
            <w:r w:rsidR="00407664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Word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6671345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3E79D1" w:rsidP="00A0751E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0F7F12">
        <w:trPr>
          <w:trHeight w:val="545"/>
        </w:trPr>
        <w:tc>
          <w:tcPr>
            <w:tcW w:w="1134" w:type="dxa"/>
            <w:vAlign w:val="center"/>
          </w:tcPr>
          <w:p w:rsidR="00407664" w:rsidRPr="008D08BF" w:rsidRDefault="003E79D1" w:rsidP="00A0751E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55" w:type="dxa"/>
            <w:vAlign w:val="center"/>
          </w:tcPr>
          <w:p w:rsidR="00407664" w:rsidRPr="008D08BF" w:rsidRDefault="00883175" w:rsidP="00407664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>【</w:t>
            </w:r>
            <w:r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Form2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>】</w:t>
            </w:r>
            <w:r w:rsidR="00407664"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One recommendation letter from an academic instructor at home institution knowing applicant </w:t>
            </w:r>
            <w:r w:rsidR="003E79D1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for at least one year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0439442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676061" w:rsidP="00A0751E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0F7F12">
        <w:trPr>
          <w:trHeight w:val="545"/>
        </w:trPr>
        <w:tc>
          <w:tcPr>
            <w:tcW w:w="1134" w:type="dxa"/>
            <w:vAlign w:val="center"/>
          </w:tcPr>
          <w:p w:rsidR="00407664" w:rsidRPr="008D08BF" w:rsidRDefault="003E79D1" w:rsidP="00A0751E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55" w:type="dxa"/>
            <w:vAlign w:val="center"/>
          </w:tcPr>
          <w:p w:rsidR="00407664" w:rsidRDefault="003E79D1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>【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Form3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>】</w:t>
            </w:r>
            <w:r w:rsidR="00407664"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Physical Examination Report</w:t>
            </w:r>
          </w:p>
          <w:p w:rsidR="000F7F12" w:rsidRPr="008D08BF" w:rsidRDefault="000F7F12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0"/>
              </w:rPr>
              <w:t>*</w:t>
            </w:r>
            <w:r w:rsidRPr="008A0D61">
              <w:rPr>
                <w:rFonts w:ascii="Times New Roman" w:hAnsi="Times New Roman" w:cs="Times New Roman"/>
                <w:color w:val="000000" w:themeColor="text1"/>
                <w:kern w:val="0"/>
                <w:szCs w:val="20"/>
              </w:rPr>
              <w:t>If you have a problem with sending the document through e-mail, using a postal mail service is also possible.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4758761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407664" w:rsidP="00A0751E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 w:rsidRPr="008D08BF"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3E79D1">
        <w:trPr>
          <w:trHeight w:val="54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7664" w:rsidRPr="008D08BF" w:rsidRDefault="003E79D1" w:rsidP="00A0751E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655" w:type="dxa"/>
            <w:vAlign w:val="center"/>
          </w:tcPr>
          <w:p w:rsidR="00407664" w:rsidRPr="008D08BF" w:rsidRDefault="003E79D1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3E79D1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Photo (Submit as JPEG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2571862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407664" w:rsidP="00A0751E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 w:rsidRPr="008D08BF"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3E79D1">
        <w:trPr>
          <w:trHeight w:val="5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07664" w:rsidRPr="008D08BF" w:rsidRDefault="003E79D1" w:rsidP="00A0751E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:rsidR="00407664" w:rsidRPr="008D08BF" w:rsidRDefault="00407664" w:rsidP="00F5678B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Application for Certificate of Eligibility</w:t>
            </w:r>
            <w:r w:rsidR="00A06B87"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90000D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A06B87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n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</w:t>
            </w:r>
            <w:r w:rsidRPr="00C014B4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Excel 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file)</w:t>
            </w:r>
            <w:r w:rsidRPr="00F5678B">
              <w:rPr>
                <w:rFonts w:asciiTheme="majorHAnsi" w:eastAsiaTheme="majorEastAsia" w:hAnsiTheme="majorHAnsi" w:cstheme="majorHAnsi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2780044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407664" w:rsidP="00A0751E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 w:rsidRPr="008D08BF"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3E79D1">
        <w:trPr>
          <w:trHeight w:val="5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07664" w:rsidRPr="008D08BF" w:rsidRDefault="003E79D1" w:rsidP="00A0751E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:rsidR="00407664" w:rsidRPr="00F5678B" w:rsidRDefault="00407664" w:rsidP="008D08BF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Academic Transcript</w:t>
            </w:r>
            <w:r w:rsidR="00A06B87"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F7F1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(</w:t>
            </w:r>
            <w:r w:rsidR="00A06B8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</w:t>
            </w:r>
            <w:r w:rsidR="000F7F1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urrently enrolled university)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6532719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407664" w:rsidP="00A0751E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 w:rsidRPr="008D08BF"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3E79D1">
        <w:trPr>
          <w:trHeight w:val="5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07664" w:rsidRPr="008D08BF" w:rsidRDefault="003E79D1" w:rsidP="00A0751E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:rsidR="007917B1" w:rsidRPr="007917B1" w:rsidRDefault="007917B1" w:rsidP="007917B1">
            <w:pPr>
              <w:widowControl/>
              <w:spacing w:line="260" w:lineRule="exact"/>
              <w:ind w:right="210"/>
              <w:rPr>
                <w:rFonts w:ascii="Times New Roman" w:eastAsia="ＭＳ Ｐゴシック" w:hAnsi="Times New Roman" w:cs="Times New Roman"/>
                <w:kern w:val="0"/>
                <w:szCs w:val="21"/>
              </w:rPr>
            </w:pPr>
            <w:r w:rsidRPr="007917B1">
              <w:rPr>
                <w:rFonts w:ascii="Times New Roman" w:eastAsia="ＭＳ Ｐゴシック" w:hAnsi="Times New Roman" w:cs="Times New Roman"/>
                <w:kern w:val="0"/>
                <w:szCs w:val="21"/>
              </w:rPr>
              <w:t>One copy of certificates of an English language test (TOEIC, TOEFL, IELTS, etc.) and/</w:t>
            </w:r>
            <w:r w:rsidR="00A06B87">
              <w:rPr>
                <w:rFonts w:ascii="Times New Roman" w:eastAsia="ＭＳ Ｐゴシック" w:hAnsi="Times New Roman" w:cs="Times New Roman"/>
                <w:kern w:val="0"/>
                <w:szCs w:val="21"/>
              </w:rPr>
              <w:t xml:space="preserve"> </w:t>
            </w:r>
            <w:r w:rsidRPr="007917B1">
              <w:rPr>
                <w:rFonts w:ascii="Times New Roman" w:eastAsia="ＭＳ Ｐゴシック" w:hAnsi="Times New Roman" w:cs="Times New Roman"/>
                <w:kern w:val="0"/>
                <w:szCs w:val="21"/>
              </w:rPr>
              <w:t>or Japa</w:t>
            </w:r>
            <w:r>
              <w:rPr>
                <w:rFonts w:ascii="Times New Roman" w:eastAsia="ＭＳ Ｐゴシック" w:hAnsi="Times New Roman" w:cs="Times New Roman"/>
                <w:kern w:val="0"/>
                <w:szCs w:val="21"/>
              </w:rPr>
              <w:t>nese Language Proficiency Test.</w:t>
            </w:r>
          </w:p>
          <w:p w:rsidR="007917B1" w:rsidRPr="007917B1" w:rsidRDefault="007917B1" w:rsidP="007917B1">
            <w:pPr>
              <w:widowControl/>
              <w:spacing w:line="260" w:lineRule="exact"/>
              <w:ind w:right="210"/>
              <w:rPr>
                <w:rFonts w:ascii="Times New Roman" w:eastAsia="ＭＳ Ｐゴシック" w:hAnsi="Times New Roman" w:cs="Times New Roman"/>
                <w:kern w:val="0"/>
                <w:szCs w:val="21"/>
              </w:rPr>
            </w:pPr>
            <w:r w:rsidRPr="007917B1">
              <w:rPr>
                <w:rFonts w:ascii="Times New Roman" w:eastAsia="ＭＳ Ｐゴシック" w:hAnsi="Times New Roman" w:cs="Times New Roman" w:hint="eastAsia"/>
                <w:kern w:val="0"/>
                <w:szCs w:val="21"/>
              </w:rPr>
              <w:t>•</w:t>
            </w:r>
            <w:r w:rsidRPr="007917B1">
              <w:rPr>
                <w:rFonts w:ascii="Times New Roman" w:eastAsia="ＭＳ Ｐゴシック" w:hAnsi="Times New Roman" w:cs="Times New Roman"/>
                <w:kern w:val="0"/>
                <w:szCs w:val="21"/>
              </w:rPr>
              <w:t>Undergraduate students are required to take an English language test (TOEIC, TOEFL, IELTS, etc.) and the Japanese Language Proficiency Test.</w:t>
            </w:r>
          </w:p>
          <w:p w:rsidR="007917B1" w:rsidRPr="007917B1" w:rsidRDefault="007917B1" w:rsidP="007917B1">
            <w:pPr>
              <w:widowControl/>
              <w:spacing w:line="260" w:lineRule="exact"/>
              <w:ind w:right="210"/>
              <w:rPr>
                <w:rFonts w:ascii="Times New Roman" w:eastAsia="ＭＳ Ｐゴシック" w:hAnsi="Times New Roman" w:cs="Times New Roman"/>
                <w:kern w:val="0"/>
                <w:szCs w:val="21"/>
              </w:rPr>
            </w:pPr>
            <w:r w:rsidRPr="007917B1">
              <w:rPr>
                <w:rFonts w:ascii="Times New Roman" w:eastAsia="ＭＳ Ｐゴシック" w:hAnsi="Times New Roman" w:cs="Times New Roman" w:hint="eastAsia"/>
                <w:kern w:val="0"/>
                <w:szCs w:val="21"/>
              </w:rPr>
              <w:t>•</w:t>
            </w:r>
            <w:r w:rsidRPr="007917B1">
              <w:rPr>
                <w:rFonts w:ascii="Times New Roman" w:eastAsia="ＭＳ Ｐゴシック" w:hAnsi="Times New Roman" w:cs="Times New Roman"/>
                <w:kern w:val="0"/>
                <w:szCs w:val="21"/>
              </w:rPr>
              <w:t xml:space="preserve">Graduate students are required to take either an </w:t>
            </w:r>
            <w:r>
              <w:rPr>
                <w:rFonts w:ascii="Times New Roman" w:eastAsia="ＭＳ Ｐゴシック" w:hAnsi="Times New Roman" w:cs="Times New Roman"/>
                <w:kern w:val="0"/>
                <w:szCs w:val="21"/>
              </w:rPr>
              <w:t xml:space="preserve">English language test (TOEIC,  </w:t>
            </w:r>
            <w:r w:rsidRPr="007917B1">
              <w:rPr>
                <w:rFonts w:ascii="Times New Roman" w:eastAsia="ＭＳ Ｐゴシック" w:hAnsi="Times New Roman" w:cs="Times New Roman"/>
                <w:kern w:val="0"/>
                <w:szCs w:val="21"/>
              </w:rPr>
              <w:t>TOEFL, IELTS, etc.) or the Japanese Language Proficiency Test. It is desirable for all applicants to take both of them.</w:t>
            </w:r>
          </w:p>
          <w:p w:rsidR="007917B1" w:rsidRPr="007917B1" w:rsidRDefault="007917B1" w:rsidP="007917B1">
            <w:pPr>
              <w:widowControl/>
              <w:spacing w:line="260" w:lineRule="exact"/>
              <w:ind w:right="210"/>
              <w:rPr>
                <w:rFonts w:ascii="Times New Roman" w:eastAsia="ＭＳ Ｐゴシック" w:hAnsi="Times New Roman" w:cs="Times New Roman"/>
                <w:kern w:val="0"/>
                <w:szCs w:val="21"/>
              </w:rPr>
            </w:pPr>
            <w:r w:rsidRPr="007917B1">
              <w:rPr>
                <w:rFonts w:ascii="Times New Roman" w:eastAsia="ＭＳ Ｐゴシック" w:hAnsi="Times New Roman" w:cs="Times New Roman"/>
                <w:kern w:val="0"/>
                <w:szCs w:val="21"/>
              </w:rPr>
              <w:t>*Please be sure to read the necessary qualifications in Section 3 (STEP-YUFE Program Features, and Aims) of this guideline and submit the necessary documents.</w:t>
            </w:r>
          </w:p>
          <w:p w:rsidR="00407664" w:rsidRPr="007917B1" w:rsidRDefault="007917B1" w:rsidP="007917B1">
            <w:pPr>
              <w:widowControl/>
              <w:spacing w:line="260" w:lineRule="exact"/>
              <w:ind w:right="210"/>
              <w:rPr>
                <w:rFonts w:ascii="Times New Roman" w:eastAsia="ＭＳ Ｐゴシック" w:hAnsi="Times New Roman" w:cs="Times New Roman"/>
                <w:kern w:val="0"/>
                <w:szCs w:val="21"/>
              </w:rPr>
            </w:pPr>
            <w:r w:rsidRPr="007917B1">
              <w:rPr>
                <w:rFonts w:ascii="Times New Roman" w:eastAsia="ＭＳ Ｐゴシック" w:hAnsi="Times New Roman" w:cs="Times New Roman"/>
                <w:kern w:val="0"/>
                <w:szCs w:val="21"/>
              </w:rPr>
              <w:t>*If you have no language certificates, a</w:t>
            </w:r>
            <w:r w:rsidR="003B1E49">
              <w:rPr>
                <w:rFonts w:ascii="Times New Roman" w:eastAsia="ＭＳ Ｐゴシック" w:hAnsi="Times New Roman" w:cs="Times New Roman" w:hint="eastAsia"/>
                <w:kern w:val="0"/>
                <w:szCs w:val="21"/>
              </w:rPr>
              <w:t>n</w:t>
            </w:r>
            <w:r w:rsidR="003B1E49">
              <w:rPr>
                <w:rFonts w:ascii="Times New Roman" w:eastAsia="ＭＳ Ｐゴシック" w:hAnsi="Times New Roman" w:cs="Times New Roman"/>
                <w:kern w:val="0"/>
                <w:szCs w:val="21"/>
              </w:rPr>
              <w:t xml:space="preserve"> online</w:t>
            </w:r>
            <w:r w:rsidRPr="007917B1">
              <w:rPr>
                <w:rFonts w:ascii="Times New Roman" w:eastAsia="ＭＳ Ｐゴシック" w:hAnsi="Times New Roman" w:cs="Times New Roman"/>
                <w:kern w:val="0"/>
                <w:szCs w:val="21"/>
              </w:rPr>
              <w:t xml:space="preserve"> interview can be conducted instead to test your language ability</w:t>
            </w:r>
            <w:r>
              <w:rPr>
                <w:rFonts w:ascii="Times New Roman" w:eastAsia="ＭＳ Ｐゴシック" w:hAnsi="Times New Roman" w:cs="Times New Roman"/>
                <w:kern w:val="0"/>
                <w:szCs w:val="21"/>
              </w:rPr>
              <w:t>.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3538761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407664" w:rsidP="00A0751E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 w:rsidRPr="008D08BF"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3E79D1">
        <w:trPr>
          <w:trHeight w:val="5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07664" w:rsidRPr="008D08BF" w:rsidRDefault="003E79D1" w:rsidP="00A0751E">
            <w:pPr>
              <w:widowControl/>
              <w:spacing w:line="380" w:lineRule="exact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:rsidR="00407664" w:rsidRPr="00F5678B" w:rsidRDefault="00407664" w:rsidP="008D08BF">
            <w:pPr>
              <w:widowControl/>
              <w:spacing w:line="380" w:lineRule="exact"/>
              <w:jc w:val="left"/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Copy of passport</w:t>
            </w:r>
            <w:r w:rsidR="00A06B87">
              <w:rPr>
                <w:rFonts w:asciiTheme="majorHAnsi" w:eastAsiaTheme="majorEastAsia" w:hAnsiTheme="majorHAnsi" w:cstheme="majorHAnsi" w:hint="eastAsia"/>
                <w:b/>
                <w:kern w:val="0"/>
                <w:sz w:val="18"/>
                <w:szCs w:val="18"/>
              </w:rPr>
              <w:t xml:space="preserve"> </w:t>
            </w:r>
            <w:r w:rsidR="000F7F1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18"/>
              </w:rPr>
              <w:t>*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The passport can</w:t>
            </w:r>
            <w:r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’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t </w:t>
            </w:r>
            <w:r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be expired during your stay in Yamagata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5758925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407664" w:rsidP="00A0751E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 w:rsidRPr="008D08BF"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3E79D1">
        <w:trPr>
          <w:trHeight w:val="5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07664" w:rsidRPr="008D08BF" w:rsidRDefault="003E79D1" w:rsidP="00A0751E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:rsidR="00407664" w:rsidRPr="00F5678B" w:rsidRDefault="00407664" w:rsidP="00F567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Application Form for Residence Approval</w:t>
            </w:r>
          </w:p>
          <w:p w:rsidR="00407664" w:rsidRPr="00F5678B" w:rsidRDefault="00407664" w:rsidP="008D08BF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  <w:t xml:space="preserve">　</w:t>
            </w:r>
            <w:r w:rsidR="000F7F1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18"/>
              </w:rPr>
              <w:t>*</w:t>
            </w:r>
            <w:r w:rsidR="000F7F12" w:rsidRPr="008A0D61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18"/>
              </w:rPr>
              <w:t>Only if the students want to live in Yonezawa International House.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7599451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407664" w:rsidP="00A0751E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 w:rsidRPr="008D08BF"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8D08BF" w:rsidRPr="00F5678B" w:rsidRDefault="008D08BF" w:rsidP="008D08BF">
      <w:pPr>
        <w:autoSpaceDE w:val="0"/>
        <w:autoSpaceDN w:val="0"/>
        <w:adjustRightInd w:val="0"/>
        <w:jc w:val="left"/>
        <w:rPr>
          <w:rFonts w:asciiTheme="majorHAnsi" w:eastAsiaTheme="majorEastAsia" w:hAnsiTheme="majorHAnsi" w:cstheme="majorHAnsi"/>
          <w:color w:val="000000"/>
          <w:kern w:val="0"/>
          <w:sz w:val="18"/>
          <w:szCs w:val="1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6237"/>
      </w:tblGrid>
      <w:tr w:rsidR="008D08BF" w:rsidRPr="00F5678B" w:rsidTr="00F5678B">
        <w:tc>
          <w:tcPr>
            <w:tcW w:w="709" w:type="dxa"/>
          </w:tcPr>
          <w:p w:rsidR="008D08BF" w:rsidRPr="00F5678B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D08BF" w:rsidRPr="00F5678B" w:rsidRDefault="00F5678B" w:rsidP="00F5678B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Documents later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than deadline</w:t>
            </w:r>
          </w:p>
        </w:tc>
        <w:tc>
          <w:tcPr>
            <w:tcW w:w="6237" w:type="dxa"/>
          </w:tcPr>
          <w:p w:rsidR="008D08BF" w:rsidRPr="00F5678B" w:rsidRDefault="00F5678B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Reason for delay: actual day of submission</w:t>
            </w:r>
          </w:p>
        </w:tc>
      </w:tr>
      <w:tr w:rsidR="008D08BF" w:rsidRPr="00F5678B" w:rsidTr="00F5678B">
        <w:trPr>
          <w:trHeight w:val="470"/>
        </w:trPr>
        <w:tc>
          <w:tcPr>
            <w:tcW w:w="709" w:type="dxa"/>
            <w:vAlign w:val="center"/>
          </w:tcPr>
          <w:p w:rsidR="008D08BF" w:rsidRPr="00F5678B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１</w:t>
            </w:r>
          </w:p>
        </w:tc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-1559548190"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539176007"/>
            <w:text/>
          </w:sdtPr>
          <w:sdtEndPr/>
          <w:sdtContent>
            <w:tc>
              <w:tcPr>
                <w:tcW w:w="6237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8D08BF" w:rsidRPr="00F5678B" w:rsidTr="00F5678B">
        <w:trPr>
          <w:trHeight w:val="470"/>
        </w:trPr>
        <w:tc>
          <w:tcPr>
            <w:tcW w:w="709" w:type="dxa"/>
            <w:vAlign w:val="center"/>
          </w:tcPr>
          <w:p w:rsidR="008D08BF" w:rsidRPr="00F5678B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2693" w:type="dxa"/>
            <w:vAlign w:val="center"/>
          </w:tcPr>
          <w:p w:rsidR="008D08BF" w:rsidRPr="00F5678B" w:rsidRDefault="008D08BF" w:rsidP="008D08B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-1125228472"/>
            <w:text/>
          </w:sdtPr>
          <w:sdtEndPr/>
          <w:sdtContent>
            <w:tc>
              <w:tcPr>
                <w:tcW w:w="6237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</w:tbl>
    <w:p w:rsidR="008D08BF" w:rsidRPr="008D08BF" w:rsidRDefault="008D08BF" w:rsidP="00C07F21">
      <w:pPr>
        <w:rPr>
          <w:rFonts w:asciiTheme="majorEastAsia" w:eastAsiaTheme="majorEastAsia" w:hAnsiTheme="majorEastAsia"/>
          <w:sz w:val="20"/>
          <w:szCs w:val="20"/>
        </w:rPr>
      </w:pPr>
    </w:p>
    <w:sectPr w:rsidR="008D08BF" w:rsidRPr="008D08BF" w:rsidSect="008D08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F21" w:rsidRDefault="00C07F21" w:rsidP="00C014B4">
      <w:r>
        <w:separator/>
      </w:r>
    </w:p>
  </w:endnote>
  <w:endnote w:type="continuationSeparator" w:id="0">
    <w:p w:rsidR="00C07F21" w:rsidRDefault="00C07F21" w:rsidP="00C0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F21" w:rsidRDefault="00C07F21" w:rsidP="00C014B4">
      <w:r>
        <w:separator/>
      </w:r>
    </w:p>
  </w:footnote>
  <w:footnote w:type="continuationSeparator" w:id="0">
    <w:p w:rsidR="00C07F21" w:rsidRDefault="00C07F21" w:rsidP="00C0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F6C6B"/>
    <w:multiLevelType w:val="hybridMultilevel"/>
    <w:tmpl w:val="962EE262"/>
    <w:lvl w:ilvl="0" w:tplc="5FC0B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BF723E"/>
    <w:multiLevelType w:val="hybridMultilevel"/>
    <w:tmpl w:val="E3FC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51GsPugwI9bnePuu8BKopSCjGi2+oDM7of5Vt8fuas1ceWguhRQtjECYPOQ1yzRptzUWrWwz04RDqpHlnYw2jw==" w:salt="6ok3sNrVoBtpB4BqYjAc1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8BF"/>
    <w:rsid w:val="000F7F12"/>
    <w:rsid w:val="001074CF"/>
    <w:rsid w:val="003B1E49"/>
    <w:rsid w:val="003E79D1"/>
    <w:rsid w:val="00407664"/>
    <w:rsid w:val="004A2B9E"/>
    <w:rsid w:val="004B4645"/>
    <w:rsid w:val="005E3ADF"/>
    <w:rsid w:val="00676061"/>
    <w:rsid w:val="007917B1"/>
    <w:rsid w:val="00883175"/>
    <w:rsid w:val="008D08BF"/>
    <w:rsid w:val="0090000D"/>
    <w:rsid w:val="0091599D"/>
    <w:rsid w:val="009F123F"/>
    <w:rsid w:val="00A06B87"/>
    <w:rsid w:val="00A0751E"/>
    <w:rsid w:val="00A807FC"/>
    <w:rsid w:val="00AA3469"/>
    <w:rsid w:val="00BB63A1"/>
    <w:rsid w:val="00C014B4"/>
    <w:rsid w:val="00C07F21"/>
    <w:rsid w:val="00CC3B9E"/>
    <w:rsid w:val="00D850D0"/>
    <w:rsid w:val="00EC11BA"/>
    <w:rsid w:val="00ED5C18"/>
    <w:rsid w:val="00F5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35D4AA"/>
  <w15:docId w15:val="{0CBF3C53-70DF-4E45-A119-C392487C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B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D08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D08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08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1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14B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014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14B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F7F12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318CE2C348496CBBAA24264300E0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B07B8B-F954-4183-9FC1-2EEA8532A8BD}"/>
      </w:docPartPr>
      <w:docPartBody>
        <w:p w:rsidR="00F163ED" w:rsidRDefault="00B85E44" w:rsidP="00B85E44">
          <w:pPr>
            <w:pStyle w:val="18318CE2C348496CBBAA24264300E054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AADF32D5E9104A238CE20B827D0210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417E02-0D18-46D0-B5D6-6B446BBC3901}"/>
      </w:docPartPr>
      <w:docPartBody>
        <w:p w:rsidR="00F163ED" w:rsidRDefault="00B85E44" w:rsidP="00B85E44">
          <w:pPr>
            <w:pStyle w:val="AADF32D5E9104A238CE20B827D0210C7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44"/>
    <w:rsid w:val="005C1FF8"/>
    <w:rsid w:val="008A007A"/>
    <w:rsid w:val="00B85E44"/>
    <w:rsid w:val="00F06515"/>
    <w:rsid w:val="00F1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63ED"/>
    <w:rPr>
      <w:color w:val="808080"/>
    </w:rPr>
  </w:style>
  <w:style w:type="paragraph" w:customStyle="1" w:styleId="18318CE2C348496CBBAA24264300E054">
    <w:name w:val="18318CE2C348496CBBAA24264300E054"/>
    <w:rsid w:val="00B8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ADF32D5E9104A238CE20B827D0210C7">
    <w:name w:val="AADF32D5E9104A238CE20B827D0210C7"/>
    <w:rsid w:val="00B8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66839BF8FF4CCFBA0BF5B60EF62D8E">
    <w:name w:val="5566839BF8FF4CCFBA0BF5B60EF62D8E"/>
    <w:rsid w:val="00F163ED"/>
    <w:pPr>
      <w:widowControl w:val="0"/>
      <w:jc w:val="both"/>
    </w:pPr>
  </w:style>
  <w:style w:type="paragraph" w:customStyle="1" w:styleId="9D0C6A0CD0964E46A3797A4A102B076F">
    <w:name w:val="9D0C6A0CD0964E46A3797A4A102B076F"/>
    <w:rsid w:val="00F163ED"/>
    <w:pPr>
      <w:widowControl w:val="0"/>
      <w:jc w:val="both"/>
    </w:pPr>
  </w:style>
  <w:style w:type="paragraph" w:customStyle="1" w:styleId="9C836D01A2B5408EB69E65CC8673FB8F">
    <w:name w:val="9C836D01A2B5408EB69E65CC8673FB8F"/>
    <w:rsid w:val="00F163E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B9D0-D3A4-41BA-81A0-13E51E64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　茂則</dc:creator>
  <cp:lastModifiedBy>ケンプ　愛子</cp:lastModifiedBy>
  <cp:revision>12</cp:revision>
  <cp:lastPrinted>2019-11-05T04:16:00Z</cp:lastPrinted>
  <dcterms:created xsi:type="dcterms:W3CDTF">2016-11-04T13:01:00Z</dcterms:created>
  <dcterms:modified xsi:type="dcterms:W3CDTF">2021-10-26T03:35:00Z</dcterms:modified>
</cp:coreProperties>
</file>